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16CF" w:rsidRDefault="007C16CF">
      <w:pPr>
        <w:jc w:val="both"/>
      </w:pPr>
    </w:p>
    <w:p w14:paraId="5DAB6C7B" w14:textId="59F6BC1F" w:rsidR="007C16CF" w:rsidRDefault="37069DEB" w:rsidP="37069DEB">
      <w:pPr>
        <w:ind w:left="708"/>
      </w:pPr>
      <w:bookmarkStart w:id="0" w:name="_Hlk130475552"/>
      <w:r>
        <w:t xml:space="preserve">       </w:t>
      </w:r>
      <w:r w:rsidR="005D5050">
        <w:rPr>
          <w:noProof/>
        </w:rPr>
        <w:drawing>
          <wp:inline distT="0" distB="0" distL="0" distR="0" wp14:anchorId="4529B511" wp14:editId="41B54367">
            <wp:extent cx="690739" cy="847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0" cy="8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364E" w14:textId="77777777" w:rsidR="007C16CF" w:rsidRDefault="007C16CF">
      <w:r>
        <w:t xml:space="preserve">          REPUBLIKA HRVATSKA</w:t>
      </w:r>
    </w:p>
    <w:p w14:paraId="6BB17B11" w14:textId="77777777" w:rsidR="007C16CF" w:rsidRDefault="007C16CF">
      <w:r>
        <w:t>KRAPINSKO-ZAGORSKA ŽUPANIJA</w:t>
      </w:r>
    </w:p>
    <w:p w14:paraId="5EB45240" w14:textId="77777777" w:rsidR="007C16CF" w:rsidRDefault="007C16CF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0464A848" w14:textId="77777777" w:rsidR="007C16CF" w:rsidRDefault="00432069">
      <w:r>
        <w:t xml:space="preserve">           </w:t>
      </w:r>
      <w:r w:rsidR="004B58F7">
        <w:t>OPĆINSKO VIJEĆE</w:t>
      </w:r>
    </w:p>
    <w:p w14:paraId="02EB378F" w14:textId="77777777" w:rsidR="007C16CF" w:rsidRDefault="007C16CF"/>
    <w:p w14:paraId="7FE7C4EE" w14:textId="0A5DB582" w:rsidR="009A785B" w:rsidRDefault="37069DEB">
      <w:r>
        <w:t xml:space="preserve">KLASA: </w:t>
      </w:r>
      <w:r w:rsidR="004F63CD">
        <w:t>400-01/23-01/01</w:t>
      </w:r>
    </w:p>
    <w:p w14:paraId="21A69F54" w14:textId="66D6491A" w:rsidR="007C16CF" w:rsidRDefault="37069DEB">
      <w:r>
        <w:t xml:space="preserve">URBROJ: </w:t>
      </w:r>
      <w:r w:rsidR="004F63CD">
        <w:t>2140-17-01-23-07</w:t>
      </w:r>
    </w:p>
    <w:p w14:paraId="10482844" w14:textId="3D3480E4" w:rsidR="007C16CF" w:rsidRDefault="007C16CF">
      <w:r>
        <w:t xml:space="preserve">Kraljevec na Sutli, </w:t>
      </w:r>
      <w:r w:rsidR="004F63CD">
        <w:t>28.03.</w:t>
      </w:r>
      <w:r w:rsidR="004B58F7">
        <w:t>20</w:t>
      </w:r>
      <w:r w:rsidR="00455448">
        <w:t>2</w:t>
      </w:r>
      <w:r w:rsidR="00FE10E5">
        <w:t>3</w:t>
      </w:r>
      <w:r w:rsidR="00432069">
        <w:t>.</w:t>
      </w:r>
    </w:p>
    <w:bookmarkEnd w:id="0"/>
    <w:p w14:paraId="6A05A809" w14:textId="77777777" w:rsidR="007C16CF" w:rsidRDefault="007C16CF"/>
    <w:p w14:paraId="22629677" w14:textId="7BEABF54" w:rsidR="00176CD1" w:rsidRDefault="37069DEB" w:rsidP="00176CD1">
      <w:pPr>
        <w:tabs>
          <w:tab w:val="left" w:pos="3240"/>
        </w:tabs>
      </w:pPr>
      <w:r>
        <w:t xml:space="preserve">             Na temelju članka 30. Statuta Općine Kraljevec na Sutli (Službeni glasnik Krapinsko-zagorske županije br. 14/2 i 63A/21) i članka 91. Zakona o komunalnom gospodarstvu (Narodne novine br. 68/18., 110/18. i 32/20.) Općinsko vijeće Općine Kraljevec na Sutli na </w:t>
      </w:r>
      <w:r w:rsidR="004F63CD">
        <w:t>20</w:t>
      </w:r>
      <w:r>
        <w:t xml:space="preserve">. sjednici održanoj dana </w:t>
      </w:r>
      <w:r w:rsidR="004F63CD">
        <w:t>28.03.</w:t>
      </w:r>
      <w:r>
        <w:t>2023. godine , donijelo je</w:t>
      </w:r>
    </w:p>
    <w:p w14:paraId="5A39BBE3" w14:textId="77777777" w:rsidR="007C16CF" w:rsidRDefault="007C16CF"/>
    <w:p w14:paraId="41C8F396" w14:textId="77777777" w:rsidR="004B58F7" w:rsidRDefault="004B58F7" w:rsidP="004B58F7">
      <w:pPr>
        <w:pStyle w:val="Tijeloteksta"/>
      </w:pPr>
    </w:p>
    <w:p w14:paraId="2D011DC0" w14:textId="59B94B72" w:rsidR="00B6770E" w:rsidRDefault="37069DEB" w:rsidP="37069DEB">
      <w:pPr>
        <w:pStyle w:val="Tijeloteksta"/>
        <w:jc w:val="center"/>
      </w:pPr>
      <w:r w:rsidRPr="37069DEB">
        <w:t xml:space="preserve">IZVJEŠTAJ O IZVRŠENJU PROGRAMA UTROŠKA SREDSTAVA KOMUNALNE NAKNADE OPĆINE KRALJEVEC NA SUTLI ZA 2022. GODINU </w:t>
      </w:r>
    </w:p>
    <w:p w14:paraId="72A3D3EC" w14:textId="77777777" w:rsidR="00C80D90" w:rsidRDefault="00C80D90" w:rsidP="004B58F7">
      <w:pPr>
        <w:pStyle w:val="Tijeloteksta"/>
      </w:pPr>
    </w:p>
    <w:p w14:paraId="0D0B940D" w14:textId="77BAE846" w:rsidR="00B6770E" w:rsidRDefault="37069DEB" w:rsidP="37069DEB">
      <w:pPr>
        <w:pStyle w:val="Tijeloteksta"/>
        <w:jc w:val="center"/>
      </w:pPr>
      <w:r>
        <w:t>Članak 1.</w:t>
      </w:r>
    </w:p>
    <w:p w14:paraId="586DCFAC" w14:textId="77777777" w:rsidR="004F63CD" w:rsidRDefault="004F63CD" w:rsidP="37069DEB">
      <w:pPr>
        <w:pStyle w:val="Tijeloteksta"/>
        <w:jc w:val="center"/>
      </w:pPr>
    </w:p>
    <w:p w14:paraId="424F811B" w14:textId="77777777" w:rsidR="00B6770E" w:rsidRDefault="001665E3" w:rsidP="004B58F7">
      <w:pPr>
        <w:pStyle w:val="Tijeloteksta"/>
      </w:pPr>
      <w:r>
        <w:tab/>
      </w:r>
      <w:r w:rsidR="00B6770E">
        <w:t>Planirana sredstva komunalne naknade u proračunu</w:t>
      </w:r>
      <w:r w:rsidR="00037580">
        <w:t xml:space="preserve"> za 20</w:t>
      </w:r>
      <w:r w:rsidR="009A31A8">
        <w:t>2</w:t>
      </w:r>
      <w:r w:rsidR="00105273">
        <w:t>2</w:t>
      </w:r>
      <w:r w:rsidR="001B441E">
        <w:t>. godinu iznosila su</w:t>
      </w:r>
      <w:r>
        <w:t xml:space="preserve"> </w:t>
      </w:r>
      <w:r w:rsidR="00672DEE">
        <w:t>1</w:t>
      </w:r>
      <w:r w:rsidR="00F1373C">
        <w:t>8</w:t>
      </w:r>
      <w:r w:rsidR="009C2AC5">
        <w:t>0</w:t>
      </w:r>
      <w:r w:rsidR="001B441E">
        <w:t>.000,00 kuna, a ostvarena su u iznosu 176.793,87 kuna.</w:t>
      </w:r>
    </w:p>
    <w:p w14:paraId="0E27B00A" w14:textId="77777777" w:rsidR="00C80D90" w:rsidRDefault="00C80D90" w:rsidP="004B58F7">
      <w:pPr>
        <w:pStyle w:val="Tijeloteksta"/>
      </w:pPr>
    </w:p>
    <w:p w14:paraId="6D6D423A" w14:textId="77777777" w:rsidR="001B441E" w:rsidRDefault="001B441E" w:rsidP="004B58F7">
      <w:pPr>
        <w:pStyle w:val="Tijeloteksta"/>
      </w:pPr>
      <w:r>
        <w:t>Utrošena su za:</w:t>
      </w:r>
    </w:p>
    <w:p w14:paraId="60061E4C" w14:textId="77777777" w:rsidR="001B441E" w:rsidRDefault="001B441E" w:rsidP="004B58F7">
      <w:pPr>
        <w:pStyle w:val="Tijeloteksta"/>
      </w:pPr>
    </w:p>
    <w:p w14:paraId="7142E6C8" w14:textId="77777777" w:rsidR="00AC666B" w:rsidRDefault="00636A72" w:rsidP="004B58F7">
      <w:pPr>
        <w:pStyle w:val="Tijeloteksta"/>
      </w:pPr>
      <w:r>
        <w:t>1. materijal za ceste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73C">
        <w:t xml:space="preserve">  </w:t>
      </w:r>
      <w:r w:rsidR="001B441E">
        <w:t xml:space="preserve"> 4</w:t>
      </w:r>
      <w:r>
        <w:t>.</w:t>
      </w:r>
      <w:r w:rsidR="001B441E">
        <w:t>799</w:t>
      </w:r>
      <w:r>
        <w:t>,</w:t>
      </w:r>
      <w:r w:rsidR="001B441E">
        <w:t>21</w:t>
      </w:r>
      <w:r>
        <w:t xml:space="preserve"> kn – pozicija 205</w:t>
      </w:r>
    </w:p>
    <w:p w14:paraId="242FDFCC" w14:textId="77777777" w:rsidR="00C80D90" w:rsidRDefault="00C80D90" w:rsidP="004B58F7">
      <w:pPr>
        <w:pStyle w:val="Tijeloteksta"/>
      </w:pPr>
      <w:r>
        <w:t>2. usluge tekućeg i investicijskog održavanja cesta</w:t>
      </w:r>
      <w:r w:rsidR="00CA3234">
        <w:t xml:space="preserve"> –</w:t>
      </w:r>
      <w:r w:rsidR="00672DEE">
        <w:t xml:space="preserve"> dio</w:t>
      </w:r>
      <w:r w:rsidR="00672DEE">
        <w:tab/>
      </w:r>
      <w:r w:rsidR="00F1373C">
        <w:t>100</w:t>
      </w:r>
      <w:r>
        <w:t>.000,00 kn</w:t>
      </w:r>
      <w:r w:rsidR="00D45A84">
        <w:t xml:space="preserve"> </w:t>
      </w:r>
      <w:r w:rsidR="002E3E55">
        <w:t>-</w:t>
      </w:r>
      <w:r w:rsidR="00D45A84">
        <w:t xml:space="preserve"> pozicija </w:t>
      </w:r>
      <w:r w:rsidR="004965A1">
        <w:t>208.</w:t>
      </w:r>
    </w:p>
    <w:p w14:paraId="40825373" w14:textId="77777777" w:rsidR="00CA3234" w:rsidRDefault="37069DEB" w:rsidP="004B58F7">
      <w:pPr>
        <w:pStyle w:val="Tijeloteksta"/>
      </w:pPr>
      <w:r>
        <w:t xml:space="preserve">3. za električnu energiju za javnu rasvjetu – dio </w:t>
      </w:r>
      <w:r w:rsidR="00636A72">
        <w:tab/>
      </w:r>
      <w:r w:rsidR="00636A72">
        <w:tab/>
      </w:r>
      <w:r>
        <w:t xml:space="preserve">   71.994,66 kn – pozicija 207</w:t>
      </w:r>
    </w:p>
    <w:p w14:paraId="58F14553" w14:textId="37DE5DF4" w:rsidR="37069DEB" w:rsidRDefault="37069DEB" w:rsidP="37069DEB">
      <w:pPr>
        <w:pStyle w:val="Tijeloteksta"/>
      </w:pPr>
    </w:p>
    <w:p w14:paraId="208F5C90" w14:textId="20CBDC20" w:rsidR="37069DEB" w:rsidRDefault="37069DEB" w:rsidP="37069DEB">
      <w:pPr>
        <w:pStyle w:val="Tijeloteksta"/>
        <w:jc w:val="center"/>
      </w:pPr>
      <w:r>
        <w:t>Članak 2.</w:t>
      </w:r>
    </w:p>
    <w:p w14:paraId="7B0DA81D" w14:textId="3D28890E" w:rsidR="37069DEB" w:rsidRDefault="37069DEB" w:rsidP="37069DEB">
      <w:pPr>
        <w:pStyle w:val="Tijeloteksta"/>
      </w:pPr>
    </w:p>
    <w:p w14:paraId="48CFAC2C" w14:textId="50AB0BE2" w:rsidR="37069DEB" w:rsidRDefault="37069DEB" w:rsidP="37069DEB">
      <w:pPr>
        <w:pStyle w:val="Tijeloteksta"/>
      </w:pPr>
      <w:r>
        <w:t>Ovaj Izvještaj stupa na snagu osmog dana od dana objave u Službenom glasniku KZŽ, te će se objaviti na web stranici Općine.</w:t>
      </w:r>
    </w:p>
    <w:p w14:paraId="44EAFD9C" w14:textId="77777777" w:rsidR="00CA3234" w:rsidRDefault="00CA3234" w:rsidP="004B58F7">
      <w:pPr>
        <w:pStyle w:val="Tijeloteksta"/>
      </w:pPr>
    </w:p>
    <w:p w14:paraId="4B94D5A5" w14:textId="77777777" w:rsidR="00CA3234" w:rsidRDefault="00CA3234" w:rsidP="004B58F7">
      <w:pPr>
        <w:pStyle w:val="Tijeloteksta"/>
      </w:pPr>
    </w:p>
    <w:tbl>
      <w:tblPr>
        <w:tblStyle w:val="Reetkatablic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4F63CD" w:rsidRPr="004F63CD" w14:paraId="64D1CA8D" w14:textId="77777777" w:rsidTr="004F63CD">
        <w:tc>
          <w:tcPr>
            <w:tcW w:w="4245" w:type="dxa"/>
          </w:tcPr>
          <w:p w14:paraId="0080B5F9" w14:textId="77777777" w:rsidR="004F63CD" w:rsidRPr="004F63CD" w:rsidRDefault="004F63CD" w:rsidP="004F63CD">
            <w:pPr>
              <w:pStyle w:val="Tijeloteksta"/>
              <w:jc w:val="center"/>
            </w:pPr>
            <w:r w:rsidRPr="004F63CD">
              <w:t>PREDSJEDNIK OPĆINSKOG VIJEĆA</w:t>
            </w:r>
          </w:p>
        </w:tc>
      </w:tr>
      <w:tr w:rsidR="004F63CD" w:rsidRPr="004F63CD" w14:paraId="44DEB0CA" w14:textId="77777777" w:rsidTr="004F63CD">
        <w:tc>
          <w:tcPr>
            <w:tcW w:w="4245" w:type="dxa"/>
          </w:tcPr>
          <w:p w14:paraId="5F546CCC" w14:textId="77777777" w:rsidR="004F63CD" w:rsidRPr="004F63CD" w:rsidRDefault="004F63CD" w:rsidP="004F63CD">
            <w:pPr>
              <w:pStyle w:val="Tijeloteksta"/>
              <w:jc w:val="center"/>
            </w:pPr>
          </w:p>
        </w:tc>
      </w:tr>
      <w:tr w:rsidR="004F63CD" w:rsidRPr="004F63CD" w14:paraId="2C66A0C4" w14:textId="77777777" w:rsidTr="004F63CD">
        <w:tc>
          <w:tcPr>
            <w:tcW w:w="4245" w:type="dxa"/>
          </w:tcPr>
          <w:p w14:paraId="2E3117B1" w14:textId="22AE5BEC" w:rsidR="004F63CD" w:rsidRPr="004F63CD" w:rsidRDefault="004F63CD" w:rsidP="004F63CD">
            <w:pPr>
              <w:pStyle w:val="Tijeloteksta"/>
              <w:jc w:val="center"/>
            </w:pPr>
            <w:r w:rsidRPr="004F63CD">
              <w:t>Dražen Jambrešić</w:t>
            </w:r>
          </w:p>
        </w:tc>
      </w:tr>
    </w:tbl>
    <w:p w14:paraId="3656B9AB" w14:textId="77777777" w:rsidR="00A45396" w:rsidRDefault="00AB24BD" w:rsidP="004B58F7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B0818" w14:textId="77777777" w:rsidR="00E52C16" w:rsidRDefault="00E52C16" w:rsidP="004B58F7">
      <w:pPr>
        <w:pStyle w:val="Tijeloteksta"/>
      </w:pPr>
    </w:p>
    <w:p w14:paraId="049F31CB" w14:textId="77777777" w:rsidR="003C1090" w:rsidRDefault="003C1090" w:rsidP="004B58F7">
      <w:pPr>
        <w:pStyle w:val="Tijeloteksta"/>
      </w:pPr>
    </w:p>
    <w:p w14:paraId="53128261" w14:textId="77777777" w:rsidR="003C1090" w:rsidRDefault="003C1090" w:rsidP="004B58F7">
      <w:pPr>
        <w:pStyle w:val="Tijeloteksta"/>
      </w:pPr>
    </w:p>
    <w:p w14:paraId="62486C05" w14:textId="77777777" w:rsidR="003C1090" w:rsidRDefault="003C1090" w:rsidP="004B58F7">
      <w:pPr>
        <w:pStyle w:val="Tijeloteksta"/>
      </w:pPr>
    </w:p>
    <w:p w14:paraId="4101652C" w14:textId="77777777" w:rsidR="003C1090" w:rsidRDefault="003C1090" w:rsidP="004B58F7">
      <w:pPr>
        <w:pStyle w:val="Tijeloteksta"/>
      </w:pPr>
    </w:p>
    <w:p w14:paraId="0FB78278" w14:textId="77777777" w:rsidR="003C1090" w:rsidRDefault="003C1090" w:rsidP="004B58F7">
      <w:pPr>
        <w:pStyle w:val="Tijeloteksta"/>
      </w:pPr>
    </w:p>
    <w:p w14:paraId="0E389182" w14:textId="77777777" w:rsidR="006A6B17" w:rsidRDefault="006A6B17" w:rsidP="006A6B17">
      <w:pPr>
        <w:ind w:left="708"/>
      </w:pPr>
      <w:r>
        <w:lastRenderedPageBreak/>
        <w:t xml:space="preserve">       </w:t>
      </w:r>
      <w:r>
        <w:rPr>
          <w:noProof/>
        </w:rPr>
        <w:drawing>
          <wp:inline distT="0" distB="0" distL="0" distR="0" wp14:anchorId="7D5B45CD" wp14:editId="3191C0AF">
            <wp:extent cx="690739" cy="8477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0" cy="8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E36C" w14:textId="0E7A1F18" w:rsidR="006A6B17" w:rsidRDefault="006A6B17" w:rsidP="006A6B17">
      <w:r>
        <w:t xml:space="preserve">        REPUBLIKA HRVATSKA</w:t>
      </w:r>
    </w:p>
    <w:p w14:paraId="5A4B6CBE" w14:textId="77777777" w:rsidR="006A6B17" w:rsidRDefault="006A6B17" w:rsidP="006A6B17">
      <w:r>
        <w:t>KRAPINSKO-ZAGORSKA ŽUPANIJA</w:t>
      </w:r>
    </w:p>
    <w:p w14:paraId="1A978BF1" w14:textId="77777777" w:rsidR="006A6B17" w:rsidRDefault="006A6B17" w:rsidP="006A6B17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42E06B00" w14:textId="77777777" w:rsidR="006A6B17" w:rsidRDefault="006A6B17" w:rsidP="006A6B17">
      <w:r>
        <w:t xml:space="preserve">           OPĆINSKO VIJEĆE</w:t>
      </w:r>
    </w:p>
    <w:p w14:paraId="3675BFA9" w14:textId="77777777" w:rsidR="006A6B17" w:rsidRDefault="006A6B17" w:rsidP="006A6B17"/>
    <w:p w14:paraId="5E467602" w14:textId="77777777" w:rsidR="006A6B17" w:rsidRDefault="006A6B17" w:rsidP="006A6B17">
      <w:r>
        <w:t>KLASA: 400-01/23-01/01</w:t>
      </w:r>
    </w:p>
    <w:p w14:paraId="502A0CBB" w14:textId="03E1F945" w:rsidR="006A6B17" w:rsidRDefault="006A6B17" w:rsidP="006A6B17">
      <w:r>
        <w:t>URBROJ: 2140-17-01-23-08</w:t>
      </w:r>
    </w:p>
    <w:p w14:paraId="7837523F" w14:textId="77777777" w:rsidR="006A6B17" w:rsidRDefault="006A6B17" w:rsidP="006A6B17">
      <w:r>
        <w:t>Kraljevec na Sutli, 28.03.2023.</w:t>
      </w:r>
    </w:p>
    <w:p w14:paraId="62EBF3C5" w14:textId="77777777" w:rsidR="003C1090" w:rsidRDefault="003C1090" w:rsidP="003C1090"/>
    <w:p w14:paraId="39862BB1" w14:textId="65A922DC" w:rsidR="00BF4BFE" w:rsidRDefault="00BF4BFE" w:rsidP="00BF4BFE">
      <w:pPr>
        <w:tabs>
          <w:tab w:val="left" w:pos="3240"/>
        </w:tabs>
      </w:pPr>
      <w:r>
        <w:t xml:space="preserve"> </w:t>
      </w:r>
      <w:r w:rsidR="00105273">
        <w:t xml:space="preserve">            Na temelju članka 30</w:t>
      </w:r>
      <w:r>
        <w:t>. Statuta Općine Kraljevec na Sutli (Službeni glasnik Krapinsko-</w:t>
      </w:r>
      <w:r w:rsidR="003C0B05">
        <w:t>z</w:t>
      </w:r>
      <w:r>
        <w:t xml:space="preserve">agorske županije br. </w:t>
      </w:r>
      <w:r w:rsidR="00E6681F">
        <w:t>1</w:t>
      </w:r>
      <w:r w:rsidR="00105273">
        <w:t>4</w:t>
      </w:r>
      <w:r w:rsidR="00E6681F">
        <w:t>/</w:t>
      </w:r>
      <w:r w:rsidR="00105273">
        <w:t>21</w:t>
      </w:r>
      <w:r w:rsidR="00CC2549">
        <w:t xml:space="preserve"> i 63A/21</w:t>
      </w:r>
      <w:r>
        <w:t xml:space="preserve">) i članka </w:t>
      </w:r>
      <w:r w:rsidR="00C11180">
        <w:t>52</w:t>
      </w:r>
      <w:r>
        <w:t xml:space="preserve">. Zakona o komunalnom gospodarstvu (Narodne novine br. </w:t>
      </w:r>
      <w:r w:rsidR="00524BC9">
        <w:t>68/18</w:t>
      </w:r>
      <w:r w:rsidR="009C2AC5">
        <w:t>., 110/18. i 32/20.</w:t>
      </w:r>
      <w:r>
        <w:t>) Općinsko vijeće Općine Kraljevec na Sutli na</w:t>
      </w:r>
      <w:r w:rsidR="003554B7">
        <w:t xml:space="preserve"> </w:t>
      </w:r>
      <w:r w:rsidR="006A6B17">
        <w:t>20</w:t>
      </w:r>
      <w:r w:rsidR="00E6681F">
        <w:t>.</w:t>
      </w:r>
      <w:r>
        <w:t xml:space="preserve"> redovnoj sjednici održanoj dana </w:t>
      </w:r>
      <w:r w:rsidR="00BD08A1">
        <w:t>28.03.</w:t>
      </w:r>
      <w:r w:rsidR="00455448">
        <w:t>202</w:t>
      </w:r>
      <w:r w:rsidR="00FE10E5">
        <w:t>3</w:t>
      </w:r>
      <w:r>
        <w:t>. godine , donijelo je</w:t>
      </w:r>
    </w:p>
    <w:p w14:paraId="6D98A12B" w14:textId="77777777" w:rsidR="00BF4BFE" w:rsidRDefault="00BF4BFE" w:rsidP="00BF4BFE"/>
    <w:p w14:paraId="2946DB82" w14:textId="77777777" w:rsidR="003C1090" w:rsidRDefault="003C1090" w:rsidP="003C1090">
      <w:pPr>
        <w:pStyle w:val="Tijeloteksta"/>
      </w:pPr>
    </w:p>
    <w:p w14:paraId="0DA176B2" w14:textId="32852939" w:rsidR="003C1090" w:rsidRPr="00BD08A1" w:rsidRDefault="00FE10E5" w:rsidP="00BD08A1">
      <w:pPr>
        <w:pStyle w:val="Tijeloteksta"/>
        <w:jc w:val="center"/>
      </w:pPr>
      <w:r w:rsidRPr="00BD08A1">
        <w:t xml:space="preserve">IZVJEŠTAJ O IZVRŠENJU </w:t>
      </w:r>
      <w:r w:rsidR="003C1090" w:rsidRPr="00BD08A1">
        <w:t>PROGRAM</w:t>
      </w:r>
      <w:r w:rsidRPr="00BD08A1">
        <w:t>A</w:t>
      </w:r>
      <w:r w:rsidR="003C1090" w:rsidRPr="00BD08A1">
        <w:t xml:space="preserve"> UTROŠKA SREDSTAVA GROBNE NAKNADE</w:t>
      </w:r>
      <w:r w:rsidRPr="00BD08A1">
        <w:t xml:space="preserve"> </w:t>
      </w:r>
      <w:r w:rsidR="0074470B" w:rsidRPr="00BD08A1">
        <w:t>OPĆINE KRALJEVE</w:t>
      </w:r>
      <w:r w:rsidR="00570322" w:rsidRPr="00BD08A1">
        <w:t>C NA SUTLI ZA 20</w:t>
      </w:r>
      <w:r w:rsidR="009A31A8" w:rsidRPr="00BD08A1">
        <w:t>2</w:t>
      </w:r>
      <w:r w:rsidR="00105273" w:rsidRPr="00BD08A1">
        <w:t>2</w:t>
      </w:r>
      <w:r w:rsidR="0074470B" w:rsidRPr="00BD08A1">
        <w:t>. GODINU</w:t>
      </w:r>
    </w:p>
    <w:p w14:paraId="5997CC1D" w14:textId="77777777" w:rsidR="003C1090" w:rsidRDefault="003C1090" w:rsidP="003C1090">
      <w:pPr>
        <w:pStyle w:val="Tijeloteksta"/>
      </w:pPr>
    </w:p>
    <w:p w14:paraId="110FFD37" w14:textId="4E6CF19E" w:rsidR="003C1090" w:rsidRDefault="00BD08A1" w:rsidP="00BD08A1">
      <w:pPr>
        <w:pStyle w:val="Tijeloteksta"/>
        <w:jc w:val="center"/>
      </w:pPr>
      <w:r>
        <w:t>Članak 1.</w:t>
      </w:r>
    </w:p>
    <w:p w14:paraId="447E0B52" w14:textId="77777777" w:rsidR="00BD08A1" w:rsidRDefault="00BD08A1" w:rsidP="00BD08A1">
      <w:pPr>
        <w:pStyle w:val="Tijeloteksta"/>
        <w:jc w:val="center"/>
      </w:pPr>
    </w:p>
    <w:p w14:paraId="5DD8BF7E" w14:textId="77777777" w:rsidR="003C1090" w:rsidRDefault="003C1090" w:rsidP="003C1090">
      <w:pPr>
        <w:pStyle w:val="Tijeloteksta"/>
      </w:pPr>
      <w:r>
        <w:tab/>
        <w:t>Planirana sredstva grobne naknade u proračunu za 20</w:t>
      </w:r>
      <w:r w:rsidR="009A31A8">
        <w:t>2</w:t>
      </w:r>
      <w:r w:rsidR="00105273">
        <w:t>2</w:t>
      </w:r>
      <w:r>
        <w:t xml:space="preserve">. godinu </w:t>
      </w:r>
      <w:r w:rsidR="000F3B5D">
        <w:t>iznosila su</w:t>
      </w:r>
      <w:r>
        <w:t xml:space="preserve"> </w:t>
      </w:r>
      <w:r w:rsidR="00F1373C">
        <w:t>100</w:t>
      </w:r>
      <w:r w:rsidR="000F3B5D">
        <w:t>.000,00 kuna, a ostvarena su u iznosu 99.927,66 kuna.</w:t>
      </w:r>
    </w:p>
    <w:p w14:paraId="6B699379" w14:textId="77777777" w:rsidR="003C1090" w:rsidRDefault="003C1090" w:rsidP="003C1090">
      <w:pPr>
        <w:pStyle w:val="Tijeloteksta"/>
      </w:pPr>
    </w:p>
    <w:p w14:paraId="6396C904" w14:textId="77777777" w:rsidR="00AC666B" w:rsidRDefault="000F3B5D" w:rsidP="003C1090">
      <w:pPr>
        <w:pStyle w:val="Tijeloteksta"/>
      </w:pPr>
      <w:r>
        <w:t>Sredstva su utrošena za:</w:t>
      </w:r>
    </w:p>
    <w:p w14:paraId="3FE9F23F" w14:textId="77777777" w:rsidR="00AC666B" w:rsidRDefault="00AC666B" w:rsidP="003C1090">
      <w:pPr>
        <w:pStyle w:val="Tijeloteksta"/>
      </w:pPr>
    </w:p>
    <w:p w14:paraId="0DCA57F7" w14:textId="77777777" w:rsidR="003C1090" w:rsidRDefault="00E45B5C" w:rsidP="003C1090">
      <w:pPr>
        <w:pStyle w:val="Tijeloteksta"/>
      </w:pPr>
      <w:r>
        <w:t>1</w:t>
      </w:r>
      <w:r w:rsidR="00AC666B">
        <w:t>. za utrošak električne energi</w:t>
      </w:r>
      <w:r w:rsidR="00F1373C">
        <w:t>je za javnu rasvjetu na groblju</w:t>
      </w:r>
      <w:r w:rsidR="00F1373C">
        <w:tab/>
      </w:r>
      <w:r w:rsidR="000F3B5D">
        <w:t>99</w:t>
      </w:r>
      <w:r w:rsidR="00AC666B">
        <w:t>.</w:t>
      </w:r>
      <w:r w:rsidR="000F3B5D">
        <w:t>927</w:t>
      </w:r>
      <w:r w:rsidR="00AC666B">
        <w:t>,</w:t>
      </w:r>
      <w:r w:rsidR="000F3B5D">
        <w:t>66</w:t>
      </w:r>
      <w:r w:rsidR="00F1373C">
        <w:t xml:space="preserve"> </w:t>
      </w:r>
      <w:r w:rsidR="00AC666B">
        <w:t>kn</w:t>
      </w:r>
      <w:r w:rsidR="00F375EE">
        <w:t>-pozicija 207.</w:t>
      </w:r>
    </w:p>
    <w:p w14:paraId="1F72F646" w14:textId="77777777" w:rsidR="00AC666B" w:rsidRDefault="00AC666B" w:rsidP="003C1090">
      <w:pPr>
        <w:pStyle w:val="Tijeloteksta"/>
      </w:pPr>
    </w:p>
    <w:p w14:paraId="61CDCEAD" w14:textId="77777777" w:rsidR="00AC666B" w:rsidRDefault="00AC666B" w:rsidP="003C1090">
      <w:pPr>
        <w:pStyle w:val="Tijeloteksta"/>
      </w:pPr>
    </w:p>
    <w:p w14:paraId="2E4100AA" w14:textId="77777777" w:rsidR="00BD08A1" w:rsidRDefault="00A45396" w:rsidP="00BD08A1">
      <w:pPr>
        <w:pStyle w:val="Tijelotekst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BD08A1" w:rsidRPr="00BD08A1" w14:paraId="22BAF26A" w14:textId="77777777" w:rsidTr="00BD08A1">
        <w:tc>
          <w:tcPr>
            <w:tcW w:w="4245" w:type="dxa"/>
          </w:tcPr>
          <w:p w14:paraId="2F2B146A" w14:textId="4DEB7770" w:rsidR="00BD08A1" w:rsidRPr="00BD08A1" w:rsidRDefault="00BD08A1" w:rsidP="00BD08A1">
            <w:pPr>
              <w:pStyle w:val="Tijeloteksta"/>
              <w:jc w:val="center"/>
            </w:pPr>
            <w:r w:rsidRPr="00BD08A1">
              <w:t>PREDSJEDNIK OPĆINSKOG VIJEĆA</w:t>
            </w:r>
          </w:p>
        </w:tc>
      </w:tr>
      <w:tr w:rsidR="00BD08A1" w:rsidRPr="00BD08A1" w14:paraId="0A279818" w14:textId="77777777" w:rsidTr="00BD08A1">
        <w:tc>
          <w:tcPr>
            <w:tcW w:w="4245" w:type="dxa"/>
          </w:tcPr>
          <w:p w14:paraId="78F2800E" w14:textId="77777777" w:rsidR="00BD08A1" w:rsidRPr="00BD08A1" w:rsidRDefault="00BD08A1" w:rsidP="00BD08A1">
            <w:pPr>
              <w:pStyle w:val="Tijeloteksta"/>
              <w:jc w:val="center"/>
            </w:pPr>
          </w:p>
        </w:tc>
      </w:tr>
      <w:tr w:rsidR="00BD08A1" w:rsidRPr="00BD08A1" w14:paraId="76E9CB98" w14:textId="77777777" w:rsidTr="00BD08A1">
        <w:tc>
          <w:tcPr>
            <w:tcW w:w="4245" w:type="dxa"/>
          </w:tcPr>
          <w:p w14:paraId="2C027FB3" w14:textId="6C64067D" w:rsidR="00BD08A1" w:rsidRPr="00BD08A1" w:rsidRDefault="00BD08A1" w:rsidP="00BD08A1">
            <w:pPr>
              <w:pStyle w:val="Tijeloteksta"/>
              <w:jc w:val="center"/>
            </w:pPr>
            <w:r w:rsidRPr="00BD08A1">
              <w:t>Dražen Jambrešić</w:t>
            </w:r>
          </w:p>
        </w:tc>
      </w:tr>
    </w:tbl>
    <w:p w14:paraId="23DE523C" w14:textId="77777777" w:rsidR="00D70DDC" w:rsidRDefault="00D70DDC" w:rsidP="003C1090">
      <w:pPr>
        <w:pStyle w:val="Tijeloteksta"/>
      </w:pPr>
    </w:p>
    <w:p w14:paraId="52E56223" w14:textId="77777777" w:rsidR="00F375EE" w:rsidRDefault="00F375EE" w:rsidP="003C1090">
      <w:pPr>
        <w:pStyle w:val="Tijeloteksta"/>
      </w:pPr>
    </w:p>
    <w:sectPr w:rsidR="00F375E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1C"/>
    <w:multiLevelType w:val="hybridMultilevel"/>
    <w:tmpl w:val="CE948F5C"/>
    <w:lvl w:ilvl="0" w:tplc="95C42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6757FE"/>
    <w:multiLevelType w:val="hybridMultilevel"/>
    <w:tmpl w:val="79AEA5EC"/>
    <w:lvl w:ilvl="0" w:tplc="1E146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B171D2"/>
    <w:multiLevelType w:val="hybridMultilevel"/>
    <w:tmpl w:val="87ECD650"/>
    <w:lvl w:ilvl="0" w:tplc="2662C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5E13F9"/>
    <w:multiLevelType w:val="hybridMultilevel"/>
    <w:tmpl w:val="C2CA5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C3385"/>
    <w:multiLevelType w:val="hybridMultilevel"/>
    <w:tmpl w:val="F89ABFF2"/>
    <w:lvl w:ilvl="0" w:tplc="B1DA7EB2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DAE46A4"/>
    <w:multiLevelType w:val="hybridMultilevel"/>
    <w:tmpl w:val="9308297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F82"/>
    <w:multiLevelType w:val="hybridMultilevel"/>
    <w:tmpl w:val="D1762630"/>
    <w:lvl w:ilvl="0" w:tplc="6216561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4A77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03186"/>
    <w:multiLevelType w:val="hybridMultilevel"/>
    <w:tmpl w:val="CEF63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55841"/>
    <w:multiLevelType w:val="hybridMultilevel"/>
    <w:tmpl w:val="5D920408"/>
    <w:lvl w:ilvl="0" w:tplc="0FC0B44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15623AD"/>
    <w:multiLevelType w:val="hybridMultilevel"/>
    <w:tmpl w:val="9C94889E"/>
    <w:lvl w:ilvl="0" w:tplc="0A3C12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7A1EBC"/>
    <w:multiLevelType w:val="hybridMultilevel"/>
    <w:tmpl w:val="B4442578"/>
    <w:lvl w:ilvl="0" w:tplc="CE16BE96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93E"/>
    <w:multiLevelType w:val="hybridMultilevel"/>
    <w:tmpl w:val="ED7A0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63A6F"/>
    <w:multiLevelType w:val="hybridMultilevel"/>
    <w:tmpl w:val="B7409132"/>
    <w:lvl w:ilvl="0" w:tplc="A05A3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E7064"/>
    <w:multiLevelType w:val="hybridMultilevel"/>
    <w:tmpl w:val="45207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E7241"/>
    <w:multiLevelType w:val="hybridMultilevel"/>
    <w:tmpl w:val="C2C8F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C02D4"/>
    <w:multiLevelType w:val="hybridMultilevel"/>
    <w:tmpl w:val="0D5A9AE0"/>
    <w:lvl w:ilvl="0" w:tplc="7BA87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906206">
    <w:abstractNumId w:val="15"/>
  </w:num>
  <w:num w:numId="2" w16cid:durableId="855653555">
    <w:abstractNumId w:val="12"/>
  </w:num>
  <w:num w:numId="3" w16cid:durableId="1406075966">
    <w:abstractNumId w:val="3"/>
  </w:num>
  <w:num w:numId="4" w16cid:durableId="1977445173">
    <w:abstractNumId w:val="7"/>
  </w:num>
  <w:num w:numId="5" w16cid:durableId="621957194">
    <w:abstractNumId w:val="4"/>
  </w:num>
  <w:num w:numId="6" w16cid:durableId="1941454161">
    <w:abstractNumId w:val="6"/>
  </w:num>
  <w:num w:numId="7" w16cid:durableId="341007935">
    <w:abstractNumId w:val="10"/>
  </w:num>
  <w:num w:numId="8" w16cid:durableId="1503081285">
    <w:abstractNumId w:val="0"/>
  </w:num>
  <w:num w:numId="9" w16cid:durableId="198786590">
    <w:abstractNumId w:val="9"/>
  </w:num>
  <w:num w:numId="10" w16cid:durableId="1057313343">
    <w:abstractNumId w:val="8"/>
  </w:num>
  <w:num w:numId="11" w16cid:durableId="342780591">
    <w:abstractNumId w:val="2"/>
  </w:num>
  <w:num w:numId="12" w16cid:durableId="389964444">
    <w:abstractNumId w:val="13"/>
  </w:num>
  <w:num w:numId="13" w16cid:durableId="1437209372">
    <w:abstractNumId w:val="14"/>
  </w:num>
  <w:num w:numId="14" w16cid:durableId="1022361842">
    <w:abstractNumId w:val="11"/>
  </w:num>
  <w:num w:numId="15" w16cid:durableId="2143887830">
    <w:abstractNumId w:val="5"/>
  </w:num>
  <w:num w:numId="16" w16cid:durableId="131657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6"/>
    <w:rsid w:val="00037580"/>
    <w:rsid w:val="0005557E"/>
    <w:rsid w:val="00076673"/>
    <w:rsid w:val="000852EF"/>
    <w:rsid w:val="000B7B40"/>
    <w:rsid w:val="000D6F4D"/>
    <w:rsid w:val="000F3B5D"/>
    <w:rsid w:val="00104D33"/>
    <w:rsid w:val="00105273"/>
    <w:rsid w:val="00123531"/>
    <w:rsid w:val="00140188"/>
    <w:rsid w:val="001665E3"/>
    <w:rsid w:val="0017384E"/>
    <w:rsid w:val="00176CD1"/>
    <w:rsid w:val="00197889"/>
    <w:rsid w:val="001B441E"/>
    <w:rsid w:val="001B60AC"/>
    <w:rsid w:val="002258E5"/>
    <w:rsid w:val="00253D95"/>
    <w:rsid w:val="00267163"/>
    <w:rsid w:val="00286FE6"/>
    <w:rsid w:val="002972BE"/>
    <w:rsid w:val="002B3939"/>
    <w:rsid w:val="002B6260"/>
    <w:rsid w:val="002E3E55"/>
    <w:rsid w:val="0033791E"/>
    <w:rsid w:val="003418B8"/>
    <w:rsid w:val="0034680A"/>
    <w:rsid w:val="003554B7"/>
    <w:rsid w:val="003C0B05"/>
    <w:rsid w:val="003C1090"/>
    <w:rsid w:val="00432069"/>
    <w:rsid w:val="00445BD7"/>
    <w:rsid w:val="00455448"/>
    <w:rsid w:val="00487A78"/>
    <w:rsid w:val="00490D86"/>
    <w:rsid w:val="004965A1"/>
    <w:rsid w:val="004A5B78"/>
    <w:rsid w:val="004B58F7"/>
    <w:rsid w:val="004B661A"/>
    <w:rsid w:val="004F63CD"/>
    <w:rsid w:val="00524BC9"/>
    <w:rsid w:val="005406EC"/>
    <w:rsid w:val="00570322"/>
    <w:rsid w:val="0059128B"/>
    <w:rsid w:val="005D5050"/>
    <w:rsid w:val="006359A1"/>
    <w:rsid w:val="0063618E"/>
    <w:rsid w:val="00636A72"/>
    <w:rsid w:val="00672DEE"/>
    <w:rsid w:val="006A6B17"/>
    <w:rsid w:val="00702A05"/>
    <w:rsid w:val="0074470B"/>
    <w:rsid w:val="007C16CF"/>
    <w:rsid w:val="00857601"/>
    <w:rsid w:val="008D6FC5"/>
    <w:rsid w:val="008E193C"/>
    <w:rsid w:val="008E2604"/>
    <w:rsid w:val="009570D7"/>
    <w:rsid w:val="009679BD"/>
    <w:rsid w:val="009A31A8"/>
    <w:rsid w:val="009A785B"/>
    <w:rsid w:val="009B6D90"/>
    <w:rsid w:val="009C2AC5"/>
    <w:rsid w:val="009E1309"/>
    <w:rsid w:val="009F3EC6"/>
    <w:rsid w:val="009F7828"/>
    <w:rsid w:val="00A45396"/>
    <w:rsid w:val="00A65AB9"/>
    <w:rsid w:val="00A82D61"/>
    <w:rsid w:val="00A84F32"/>
    <w:rsid w:val="00AB24BD"/>
    <w:rsid w:val="00AC12B7"/>
    <w:rsid w:val="00AC1DF9"/>
    <w:rsid w:val="00AC666B"/>
    <w:rsid w:val="00B35878"/>
    <w:rsid w:val="00B55673"/>
    <w:rsid w:val="00B6770E"/>
    <w:rsid w:val="00B72DF1"/>
    <w:rsid w:val="00BD04A8"/>
    <w:rsid w:val="00BD08A1"/>
    <w:rsid w:val="00BF4BFE"/>
    <w:rsid w:val="00C02ED7"/>
    <w:rsid w:val="00C107C8"/>
    <w:rsid w:val="00C11180"/>
    <w:rsid w:val="00C308CF"/>
    <w:rsid w:val="00C361FD"/>
    <w:rsid w:val="00C416AF"/>
    <w:rsid w:val="00C56C9C"/>
    <w:rsid w:val="00C66483"/>
    <w:rsid w:val="00C665C5"/>
    <w:rsid w:val="00C769D8"/>
    <w:rsid w:val="00C80D90"/>
    <w:rsid w:val="00C9178A"/>
    <w:rsid w:val="00CA3234"/>
    <w:rsid w:val="00CA6256"/>
    <w:rsid w:val="00CC2549"/>
    <w:rsid w:val="00CD01F9"/>
    <w:rsid w:val="00D23A65"/>
    <w:rsid w:val="00D45A84"/>
    <w:rsid w:val="00D50C81"/>
    <w:rsid w:val="00D70DDC"/>
    <w:rsid w:val="00D76897"/>
    <w:rsid w:val="00D92EC7"/>
    <w:rsid w:val="00DC522C"/>
    <w:rsid w:val="00DD204B"/>
    <w:rsid w:val="00DF344C"/>
    <w:rsid w:val="00DF3832"/>
    <w:rsid w:val="00E4223A"/>
    <w:rsid w:val="00E44516"/>
    <w:rsid w:val="00E44D54"/>
    <w:rsid w:val="00E45B5C"/>
    <w:rsid w:val="00E52C16"/>
    <w:rsid w:val="00E6681F"/>
    <w:rsid w:val="00E80DE6"/>
    <w:rsid w:val="00E9122C"/>
    <w:rsid w:val="00E97975"/>
    <w:rsid w:val="00EC1D24"/>
    <w:rsid w:val="00ED0A2C"/>
    <w:rsid w:val="00EF686C"/>
    <w:rsid w:val="00F1373C"/>
    <w:rsid w:val="00F1409E"/>
    <w:rsid w:val="00F16012"/>
    <w:rsid w:val="00F25AC2"/>
    <w:rsid w:val="00F375EE"/>
    <w:rsid w:val="00F73F91"/>
    <w:rsid w:val="00F866CB"/>
    <w:rsid w:val="00FA6B89"/>
    <w:rsid w:val="00FE10E5"/>
    <w:rsid w:val="37069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1707C9"/>
  <w15:chartTrackingRefBased/>
  <w15:docId w15:val="{3BD20BDD-39C4-4890-97D0-625D9C2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B1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numId w:val="6"/>
      </w:numPr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jc w:val="center"/>
    </w:pPr>
    <w:rPr>
      <w:b/>
      <w:bCs/>
      <w:sz w:val="32"/>
    </w:rPr>
  </w:style>
  <w:style w:type="table" w:styleId="Reetkatablice">
    <w:name w:val="Table Grid"/>
    <w:basedOn w:val="Obinatablica"/>
    <w:rsid w:val="004F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Company>KONTO-PROM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Server-NEW</dc:creator>
  <cp:keywords/>
  <dc:description/>
  <cp:lastModifiedBy>Lucija Kolić</cp:lastModifiedBy>
  <cp:revision>13</cp:revision>
  <cp:lastPrinted>2006-05-17T18:35:00Z</cp:lastPrinted>
  <dcterms:created xsi:type="dcterms:W3CDTF">2023-03-21T18:38:00Z</dcterms:created>
  <dcterms:modified xsi:type="dcterms:W3CDTF">2023-03-31T09:47:00Z</dcterms:modified>
</cp:coreProperties>
</file>