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4FCCC" w14:textId="77777777" w:rsidR="007C16CF" w:rsidRDefault="006D02AE" w:rsidP="00D02D98">
      <w:r>
        <w:tab/>
        <w:t xml:space="preserve">        </w:t>
      </w:r>
      <w:r w:rsidR="005F6E14">
        <w:rPr>
          <w:noProof/>
        </w:rPr>
        <w:drawing>
          <wp:inline distT="0" distB="0" distL="0" distR="0" wp14:anchorId="3E59FE76" wp14:editId="07777777">
            <wp:extent cx="748030" cy="9105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B364E" w14:textId="77777777" w:rsidR="007C16CF" w:rsidRDefault="007C16CF" w:rsidP="00D02D98">
      <w:r>
        <w:t xml:space="preserve">          REPUBLIKA HRVATSKA</w:t>
      </w:r>
    </w:p>
    <w:p w14:paraId="6BB17B11" w14:textId="77777777" w:rsidR="007C16CF" w:rsidRDefault="007C16CF" w:rsidP="00D02D98">
      <w:r>
        <w:t>KRAPINSKO-ZAGORSKA ŽUPANIJA</w:t>
      </w:r>
    </w:p>
    <w:p w14:paraId="5EB45240" w14:textId="77777777" w:rsidR="007C16CF" w:rsidRDefault="007C16CF" w:rsidP="00D02D98">
      <w:pPr>
        <w:jc w:val="both"/>
        <w:rPr>
          <w:color w:val="FF0000"/>
        </w:rPr>
      </w:pPr>
      <w:r>
        <w:t xml:space="preserve">   </w:t>
      </w:r>
      <w:smartTag w:uri="urn:schemas-microsoft-com:office:smarttags" w:element="PersonName">
        <w:smartTagPr>
          <w:attr w:name="ProductID" w:val="OPĆINA KRALJEVEC"/>
        </w:smartTagPr>
        <w:r>
          <w:t>OPĆINA KRALJEVEC</w:t>
        </w:r>
      </w:smartTag>
      <w:r>
        <w:t xml:space="preserve"> NA SUTLI</w:t>
      </w:r>
    </w:p>
    <w:p w14:paraId="0464A848" w14:textId="77777777" w:rsidR="007C16CF" w:rsidRDefault="00AE21E7" w:rsidP="00D02D98">
      <w:r>
        <w:t xml:space="preserve">           OPĆINSKO VIJEĆE</w:t>
      </w:r>
    </w:p>
    <w:p w14:paraId="672A6659" w14:textId="77777777" w:rsidR="007C16CF" w:rsidRDefault="007C16CF" w:rsidP="00D02D98"/>
    <w:p w14:paraId="7FE7C4EE" w14:textId="15111FBF" w:rsidR="00A76D0B" w:rsidRDefault="014C49FC" w:rsidP="00D02D98">
      <w:r>
        <w:t xml:space="preserve">KLASA: </w:t>
      </w:r>
      <w:r w:rsidR="00D02D98">
        <w:t>400-01/23-01/01</w:t>
      </w:r>
    </w:p>
    <w:p w14:paraId="42C2F5C5" w14:textId="5F2D72F8" w:rsidR="007C16CF" w:rsidRDefault="014C49FC" w:rsidP="00D02D98">
      <w:r>
        <w:t xml:space="preserve">URBROJ: </w:t>
      </w:r>
      <w:r w:rsidR="00D02D98">
        <w:t>2140-17-01-23-03</w:t>
      </w:r>
    </w:p>
    <w:p w14:paraId="04E6F6FA" w14:textId="6359B070" w:rsidR="007C16CF" w:rsidRDefault="007C16CF" w:rsidP="00D02D98">
      <w:r>
        <w:t xml:space="preserve">Kraljevec na Sutli, </w:t>
      </w:r>
      <w:r w:rsidR="00AE0F78">
        <w:t>28.03.</w:t>
      </w:r>
      <w:r w:rsidR="00DC1B60">
        <w:t>20</w:t>
      </w:r>
      <w:r w:rsidR="00E83C14">
        <w:t>2</w:t>
      </w:r>
      <w:r w:rsidR="00AA60D2">
        <w:t>3</w:t>
      </w:r>
      <w:r w:rsidR="00432069">
        <w:t>.</w:t>
      </w:r>
    </w:p>
    <w:p w14:paraId="0A37501D" w14:textId="77777777" w:rsidR="007C16CF" w:rsidRDefault="007C16CF" w:rsidP="00D02D98"/>
    <w:p w14:paraId="40554651" w14:textId="5A7DA993" w:rsidR="007C16CF" w:rsidRDefault="00875ED0" w:rsidP="00D02D98">
      <w:pPr>
        <w:pStyle w:val="Tijeloteksta"/>
      </w:pPr>
      <w:r>
        <w:tab/>
        <w:t>Na temelju</w:t>
      </w:r>
      <w:r w:rsidR="004B31D9">
        <w:t xml:space="preserve"> članka </w:t>
      </w:r>
      <w:r w:rsidR="005C5D69">
        <w:t>49</w:t>
      </w:r>
      <w:r w:rsidR="004B31D9">
        <w:t xml:space="preserve">. Zakona o </w:t>
      </w:r>
      <w:r w:rsidR="005C5D69">
        <w:t>poljoprivrednom zemljištu</w:t>
      </w:r>
      <w:r w:rsidR="004B31D9">
        <w:t xml:space="preserve"> (Narodne novine broj </w:t>
      </w:r>
      <w:r w:rsidR="005C5D69">
        <w:t>20</w:t>
      </w:r>
      <w:r w:rsidR="004B31D9">
        <w:t>/1</w:t>
      </w:r>
      <w:r w:rsidR="005C5D69">
        <w:t>8</w:t>
      </w:r>
      <w:r w:rsidR="004B31D9">
        <w:t>.</w:t>
      </w:r>
      <w:r w:rsidR="0022425E">
        <w:t>,</w:t>
      </w:r>
      <w:r w:rsidR="00C456E5">
        <w:t xml:space="preserve"> </w:t>
      </w:r>
      <w:r w:rsidR="005C5D69">
        <w:t>115/18., 98/19. i 57/22.</w:t>
      </w:r>
      <w:r w:rsidR="004B31D9">
        <w:t>) i</w:t>
      </w:r>
      <w:r>
        <w:t xml:space="preserve"> članka 3</w:t>
      </w:r>
      <w:r w:rsidR="00181E6E">
        <w:t>0</w:t>
      </w:r>
      <w:r w:rsidR="007C16CF">
        <w:t>. Statuta Općine Kraljevec na S</w:t>
      </w:r>
      <w:r w:rsidR="00F05B78">
        <w:t>utli (Službeni glasnik</w:t>
      </w:r>
      <w:r w:rsidR="007C16CF">
        <w:t xml:space="preserve"> Krapinsko-</w:t>
      </w:r>
      <w:r w:rsidR="00136C62">
        <w:t>z</w:t>
      </w:r>
      <w:r w:rsidR="00323B5F">
        <w:t xml:space="preserve">agorske </w:t>
      </w:r>
      <w:r w:rsidR="00F05B78">
        <w:t xml:space="preserve">županije </w:t>
      </w:r>
      <w:r w:rsidR="00323B5F">
        <w:t xml:space="preserve">br. </w:t>
      </w:r>
      <w:r w:rsidR="00181E6E">
        <w:t>14/21 i 63A/21</w:t>
      </w:r>
      <w:r w:rsidR="00AE21E7">
        <w:t xml:space="preserve">) </w:t>
      </w:r>
      <w:r w:rsidR="006562BC">
        <w:t>O</w:t>
      </w:r>
      <w:r w:rsidR="00FA1A04">
        <w:t>pćinsko vijeće Općine Kraljevec na Sutli na</w:t>
      </w:r>
      <w:r w:rsidR="00B00FB1">
        <w:t xml:space="preserve"> </w:t>
      </w:r>
      <w:r w:rsidR="00AE0F78">
        <w:t xml:space="preserve">20. </w:t>
      </w:r>
      <w:r w:rsidR="0003577C">
        <w:t xml:space="preserve">sjednici održanoj dana </w:t>
      </w:r>
      <w:r w:rsidR="00AE0F78">
        <w:t>28.03</w:t>
      </w:r>
      <w:r w:rsidR="00463E92">
        <w:t>.</w:t>
      </w:r>
      <w:r w:rsidR="00FA1A04">
        <w:t>20</w:t>
      </w:r>
      <w:r w:rsidR="00445712">
        <w:t>2</w:t>
      </w:r>
      <w:r w:rsidR="00AA60D2">
        <w:t>3</w:t>
      </w:r>
      <w:r w:rsidR="00FA1A04">
        <w:t xml:space="preserve">. godine, donijelo je </w:t>
      </w:r>
    </w:p>
    <w:p w14:paraId="02EB378F" w14:textId="1FAEA9D3" w:rsidR="00BC46C0" w:rsidRDefault="00BC46C0" w:rsidP="00D02D98">
      <w:pPr>
        <w:pStyle w:val="Tijeloteksta"/>
      </w:pPr>
    </w:p>
    <w:p w14:paraId="7ECBD598" w14:textId="3E6A2DF3" w:rsidR="00FA1A04" w:rsidRPr="00FA1A04" w:rsidRDefault="014C49FC" w:rsidP="00D02D98">
      <w:pPr>
        <w:pStyle w:val="Tijeloteksta"/>
        <w:jc w:val="center"/>
      </w:pPr>
      <w:r w:rsidRPr="014C49FC">
        <w:t>IZVJEŠTAJ O IZVRŠENJU PROGRAMA KORIŠTENJA SREDSTAVA OD ZAKUPA, PRODAJE, PRIVREMENOG KORIŠTENJA I DAVANJA NA KORIŠTENJE  POLJOPRIVREDNOG ZEMLJIŠTA U DRŽAVNOM VLASNIŠTVU NA PODRUČJU OPĆINE KRALJEVEC NA SUTLI ZA 2022. GODINU</w:t>
      </w:r>
    </w:p>
    <w:p w14:paraId="0BCE03B7" w14:textId="7F138256" w:rsidR="014C49FC" w:rsidRDefault="014C49FC" w:rsidP="00D02D98">
      <w:pPr>
        <w:pStyle w:val="Tijeloteksta"/>
        <w:jc w:val="center"/>
      </w:pPr>
    </w:p>
    <w:p w14:paraId="1C7D8234" w14:textId="1E152FA0" w:rsidR="014C49FC" w:rsidRDefault="014C49FC" w:rsidP="00D02D98">
      <w:pPr>
        <w:pStyle w:val="StandardWeb"/>
        <w:spacing w:before="0" w:beforeAutospacing="0" w:after="0" w:afterAutospacing="0"/>
        <w:jc w:val="center"/>
      </w:pPr>
      <w:r>
        <w:t>Članak 1.</w:t>
      </w:r>
    </w:p>
    <w:p w14:paraId="2DD0C70C" w14:textId="77777777" w:rsidR="00D02D98" w:rsidRDefault="00D02D98" w:rsidP="00D02D98">
      <w:pPr>
        <w:pStyle w:val="StandardWeb"/>
        <w:spacing w:before="0" w:beforeAutospacing="0" w:after="0" w:afterAutospacing="0"/>
        <w:jc w:val="center"/>
      </w:pPr>
    </w:p>
    <w:p w14:paraId="5F8CB52C" w14:textId="77777777" w:rsidR="00A24724" w:rsidRDefault="004B31D9" w:rsidP="00D02D98">
      <w:pPr>
        <w:pStyle w:val="StandardWeb"/>
        <w:spacing w:before="0" w:beforeAutospacing="0" w:after="0" w:afterAutospacing="0"/>
        <w:jc w:val="both"/>
      </w:pPr>
      <w:r>
        <w:tab/>
        <w:t>Prihod Proračuna općine Kraljevec na Sutli za 20</w:t>
      </w:r>
      <w:r w:rsidR="007D4AE0">
        <w:t>2</w:t>
      </w:r>
      <w:r w:rsidR="00181E6E">
        <w:t>2</w:t>
      </w:r>
      <w:r>
        <w:t xml:space="preserve">. godinu od </w:t>
      </w:r>
      <w:r w:rsidR="005C5D69">
        <w:t>zakupa, prodaje, prodaje izravnom pogodbom, privremenog korištenja i davanja na korištenje izravnom pogodbom poljoprivrednog zemljišta u državnom vlasništvu na području općine Kraljevec na Sutli, plani</w:t>
      </w:r>
      <w:r w:rsidR="00DA2C18">
        <w:t xml:space="preserve">ran je u iznosu </w:t>
      </w:r>
      <w:r w:rsidR="008F7FEC">
        <w:t>1.0</w:t>
      </w:r>
      <w:r w:rsidR="002F6CA0">
        <w:t>00,00 kuna, a kao 65 postotni udio u ukupnom prihodu.</w:t>
      </w:r>
    </w:p>
    <w:p w14:paraId="39AEB7C0" w14:textId="5EC495FE" w:rsidR="014C49FC" w:rsidRDefault="014C49FC" w:rsidP="00D02D98">
      <w:pPr>
        <w:pStyle w:val="StandardWeb"/>
        <w:spacing w:before="0" w:beforeAutospacing="0" w:after="0" w:afterAutospacing="0"/>
        <w:jc w:val="both"/>
      </w:pPr>
    </w:p>
    <w:p w14:paraId="7B48BBE3" w14:textId="3D70DA7F" w:rsidR="014C49FC" w:rsidRDefault="014C49FC" w:rsidP="00D02D98">
      <w:pPr>
        <w:pStyle w:val="StandardWeb"/>
        <w:spacing w:before="0" w:beforeAutospacing="0" w:after="0" w:afterAutospacing="0"/>
        <w:jc w:val="center"/>
      </w:pPr>
      <w:r>
        <w:t>Članak 2.</w:t>
      </w:r>
    </w:p>
    <w:p w14:paraId="2D7B0A63" w14:textId="77777777" w:rsidR="00D02D98" w:rsidRDefault="00D02D98" w:rsidP="00D02D98">
      <w:pPr>
        <w:pStyle w:val="StandardWeb"/>
        <w:spacing w:before="0" w:beforeAutospacing="0" w:after="0" w:afterAutospacing="0"/>
        <w:jc w:val="center"/>
      </w:pPr>
    </w:p>
    <w:p w14:paraId="3E7F7750" w14:textId="77777777" w:rsidR="00B8211E" w:rsidRDefault="005C5D69" w:rsidP="00D02D98">
      <w:pPr>
        <w:pStyle w:val="StandardWeb"/>
        <w:spacing w:before="0" w:beforeAutospacing="0" w:after="0" w:afterAutospacing="0"/>
        <w:jc w:val="both"/>
      </w:pPr>
      <w:r>
        <w:tab/>
        <w:t xml:space="preserve">Ostvareni prihod </w:t>
      </w:r>
      <w:r w:rsidR="003824CA">
        <w:t xml:space="preserve">u 2022. godini iznosi 966,09 kuna i </w:t>
      </w:r>
      <w:r w:rsidR="00B8211E">
        <w:t>utroš</w:t>
      </w:r>
      <w:r w:rsidR="003824CA">
        <w:t>en je</w:t>
      </w:r>
      <w:r w:rsidR="00B8211E">
        <w:t xml:space="preserve"> za </w:t>
      </w:r>
      <w:r w:rsidR="008F7FEC">
        <w:t>podmirenje troškova postupaka koji se vode u svrhu sređivanja imovinskopravnih odnosa i zemljišnih knjiga i za program izrade programa, projekata i ostalih dokumenata neophodnih za provedbu mjera potpo</w:t>
      </w:r>
      <w:r w:rsidR="00835042">
        <w:t>re iz Programa ruralnog razvoja na poziciji 220 – izmjene i dopune prostornog plana općine.</w:t>
      </w:r>
    </w:p>
    <w:p w14:paraId="48CA6F4D" w14:textId="1124B41D" w:rsidR="014C49FC" w:rsidRDefault="014C49FC" w:rsidP="00D02D98">
      <w:pPr>
        <w:pStyle w:val="StandardWeb"/>
        <w:spacing w:before="0" w:beforeAutospacing="0" w:after="0" w:afterAutospacing="0"/>
        <w:jc w:val="both"/>
      </w:pPr>
    </w:p>
    <w:p w14:paraId="549CED58" w14:textId="644A400B" w:rsidR="014C49FC" w:rsidRDefault="014C49FC" w:rsidP="00D02D98">
      <w:pPr>
        <w:pStyle w:val="StandardWeb"/>
        <w:spacing w:before="0" w:beforeAutospacing="0" w:after="0" w:afterAutospacing="0"/>
        <w:jc w:val="center"/>
      </w:pPr>
      <w:r>
        <w:t>Članak 3.</w:t>
      </w:r>
    </w:p>
    <w:p w14:paraId="0F87DC29" w14:textId="77777777" w:rsidR="00D02D98" w:rsidRDefault="00D02D98" w:rsidP="00D02D98">
      <w:pPr>
        <w:pStyle w:val="StandardWeb"/>
        <w:spacing w:before="0" w:beforeAutospacing="0" w:after="0" w:afterAutospacing="0"/>
        <w:jc w:val="center"/>
      </w:pPr>
    </w:p>
    <w:p w14:paraId="4CF8EF66" w14:textId="77777777" w:rsidR="00B8211E" w:rsidRDefault="00B8211E" w:rsidP="00D02D98">
      <w:pPr>
        <w:pStyle w:val="StandardWeb"/>
        <w:spacing w:before="0" w:beforeAutospacing="0" w:after="0" w:afterAutospacing="0"/>
        <w:jc w:val="both"/>
      </w:pPr>
      <w:r>
        <w:tab/>
        <w:t xml:space="preserve">Ovaj </w:t>
      </w:r>
      <w:r w:rsidR="00835042">
        <w:t xml:space="preserve">Izvještaj </w:t>
      </w:r>
      <w:r w:rsidR="0040284D">
        <w:t>stupa na snagu osmog dana od dana objave u Službenom glasniku KZŽ i objaviti će se na web stranici Općine.</w:t>
      </w:r>
    </w:p>
    <w:p w14:paraId="49D4E965" w14:textId="7704D0DE" w:rsidR="014C49FC" w:rsidRDefault="014C49FC" w:rsidP="00D02D98">
      <w:pPr>
        <w:pStyle w:val="StandardWeb"/>
        <w:spacing w:before="0" w:beforeAutospacing="0" w:after="0" w:afterAutospacing="0"/>
        <w:jc w:val="both"/>
      </w:pPr>
    </w:p>
    <w:p w14:paraId="3CB5FD01" w14:textId="79FE734F" w:rsidR="014C49FC" w:rsidRDefault="014C49FC" w:rsidP="00D02D98">
      <w:pPr>
        <w:pStyle w:val="StandardWeb"/>
        <w:spacing w:before="0" w:beforeAutospacing="0" w:after="0" w:afterAutospacing="0"/>
        <w:jc w:val="both"/>
      </w:pPr>
    </w:p>
    <w:p w14:paraId="3988C381" w14:textId="77777777" w:rsidR="009B00E4" w:rsidRDefault="009B00E4" w:rsidP="00D02D98">
      <w:pPr>
        <w:pStyle w:val="Standard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OPĆINSKOG VIJEĆA</w:t>
      </w:r>
    </w:p>
    <w:p w14:paraId="29EC09BB" w14:textId="405F5F93" w:rsidR="014C49FC" w:rsidRDefault="014C49FC" w:rsidP="00D02D98">
      <w:pPr>
        <w:pStyle w:val="StandardWeb"/>
        <w:spacing w:before="0" w:beforeAutospacing="0" w:after="0" w:afterAutospacing="0"/>
        <w:jc w:val="both"/>
      </w:pPr>
    </w:p>
    <w:p w14:paraId="741D8346" w14:textId="5602B994" w:rsidR="003B3E75" w:rsidRDefault="006724C8" w:rsidP="00D02D98">
      <w:pPr>
        <w:pStyle w:val="Standard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165514">
        <w:tab/>
      </w:r>
      <w:r w:rsidR="00165514">
        <w:tab/>
      </w:r>
      <w:r w:rsidR="00165514">
        <w:tab/>
      </w:r>
      <w:r w:rsidR="00165514">
        <w:tab/>
      </w:r>
      <w:r w:rsidR="007B7B1C">
        <w:t xml:space="preserve">    </w:t>
      </w:r>
      <w:r w:rsidR="00181E6E">
        <w:t>Dražen Jambrešić</w:t>
      </w:r>
    </w:p>
    <w:sectPr w:rsidR="003B3E75" w:rsidSect="00C62C64">
      <w:pgSz w:w="11906" w:h="16838" w:code="9"/>
      <w:pgMar w:top="102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651C"/>
    <w:multiLevelType w:val="hybridMultilevel"/>
    <w:tmpl w:val="CE948F5C"/>
    <w:lvl w:ilvl="0" w:tplc="95C42DD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26757FE"/>
    <w:multiLevelType w:val="hybridMultilevel"/>
    <w:tmpl w:val="79AEA5EC"/>
    <w:lvl w:ilvl="0" w:tplc="1E14689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DB171D2"/>
    <w:multiLevelType w:val="hybridMultilevel"/>
    <w:tmpl w:val="87ECD650"/>
    <w:lvl w:ilvl="0" w:tplc="2662CC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85E13F9"/>
    <w:multiLevelType w:val="hybridMultilevel"/>
    <w:tmpl w:val="C2CA55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CC3385"/>
    <w:multiLevelType w:val="hybridMultilevel"/>
    <w:tmpl w:val="F89ABFF2"/>
    <w:lvl w:ilvl="0" w:tplc="B1DA7EB2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1DAE46A4"/>
    <w:multiLevelType w:val="hybridMultilevel"/>
    <w:tmpl w:val="9308297C"/>
    <w:lvl w:ilvl="0" w:tplc="041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A0F82"/>
    <w:multiLevelType w:val="hybridMultilevel"/>
    <w:tmpl w:val="D1762630"/>
    <w:lvl w:ilvl="0" w:tplc="6216561A">
      <w:start w:val="1"/>
      <w:numFmt w:val="upperRoman"/>
      <w:pStyle w:val="Naslov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D4A774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103186"/>
    <w:multiLevelType w:val="hybridMultilevel"/>
    <w:tmpl w:val="CEF637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655841"/>
    <w:multiLevelType w:val="hybridMultilevel"/>
    <w:tmpl w:val="5D920408"/>
    <w:lvl w:ilvl="0" w:tplc="0FC0B44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515623AD"/>
    <w:multiLevelType w:val="hybridMultilevel"/>
    <w:tmpl w:val="9C94889E"/>
    <w:lvl w:ilvl="0" w:tplc="0A3C12C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577A1EBC"/>
    <w:multiLevelType w:val="hybridMultilevel"/>
    <w:tmpl w:val="B4442578"/>
    <w:lvl w:ilvl="0" w:tplc="CE16BE96">
      <w:start w:val="1"/>
      <w:numFmt w:val="upperRoman"/>
      <w:pStyle w:val="Naslov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05793E"/>
    <w:multiLevelType w:val="hybridMultilevel"/>
    <w:tmpl w:val="ED7A07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263A6F"/>
    <w:multiLevelType w:val="hybridMultilevel"/>
    <w:tmpl w:val="B7409132"/>
    <w:lvl w:ilvl="0" w:tplc="A05A3D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5E7064"/>
    <w:multiLevelType w:val="hybridMultilevel"/>
    <w:tmpl w:val="452072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2E7241"/>
    <w:multiLevelType w:val="hybridMultilevel"/>
    <w:tmpl w:val="C2C8F0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2C02D4"/>
    <w:multiLevelType w:val="hybridMultilevel"/>
    <w:tmpl w:val="0D5A9AE0"/>
    <w:lvl w:ilvl="0" w:tplc="7BA873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4329919">
    <w:abstractNumId w:val="15"/>
  </w:num>
  <w:num w:numId="2" w16cid:durableId="458769885">
    <w:abstractNumId w:val="12"/>
  </w:num>
  <w:num w:numId="3" w16cid:durableId="2064714232">
    <w:abstractNumId w:val="3"/>
  </w:num>
  <w:num w:numId="4" w16cid:durableId="568082531">
    <w:abstractNumId w:val="7"/>
  </w:num>
  <w:num w:numId="5" w16cid:durableId="1251619232">
    <w:abstractNumId w:val="4"/>
  </w:num>
  <w:num w:numId="6" w16cid:durableId="384767242">
    <w:abstractNumId w:val="6"/>
  </w:num>
  <w:num w:numId="7" w16cid:durableId="1405491792">
    <w:abstractNumId w:val="10"/>
  </w:num>
  <w:num w:numId="8" w16cid:durableId="430466414">
    <w:abstractNumId w:val="0"/>
  </w:num>
  <w:num w:numId="9" w16cid:durableId="2013754458">
    <w:abstractNumId w:val="9"/>
  </w:num>
  <w:num w:numId="10" w16cid:durableId="16349237">
    <w:abstractNumId w:val="8"/>
  </w:num>
  <w:num w:numId="11" w16cid:durableId="1222211617">
    <w:abstractNumId w:val="2"/>
  </w:num>
  <w:num w:numId="12" w16cid:durableId="1860852837">
    <w:abstractNumId w:val="13"/>
  </w:num>
  <w:num w:numId="13" w16cid:durableId="1723749896">
    <w:abstractNumId w:val="14"/>
  </w:num>
  <w:num w:numId="14" w16cid:durableId="929313237">
    <w:abstractNumId w:val="11"/>
  </w:num>
  <w:num w:numId="15" w16cid:durableId="1789543915">
    <w:abstractNumId w:val="5"/>
  </w:num>
  <w:num w:numId="16" w16cid:durableId="18094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516"/>
    <w:rsid w:val="000353BA"/>
    <w:rsid w:val="0003577C"/>
    <w:rsid w:val="00060230"/>
    <w:rsid w:val="000646D5"/>
    <w:rsid w:val="0007099A"/>
    <w:rsid w:val="00096042"/>
    <w:rsid w:val="000A7798"/>
    <w:rsid w:val="000D6DE0"/>
    <w:rsid w:val="00136C62"/>
    <w:rsid w:val="00165514"/>
    <w:rsid w:val="00171F52"/>
    <w:rsid w:val="001776BB"/>
    <w:rsid w:val="00181E6E"/>
    <w:rsid w:val="001B0CFE"/>
    <w:rsid w:val="001E0132"/>
    <w:rsid w:val="002240F2"/>
    <w:rsid w:val="0022425E"/>
    <w:rsid w:val="002258E5"/>
    <w:rsid w:val="002756FD"/>
    <w:rsid w:val="00286FE6"/>
    <w:rsid w:val="00297919"/>
    <w:rsid w:val="002B2D96"/>
    <w:rsid w:val="002F6CA0"/>
    <w:rsid w:val="00300532"/>
    <w:rsid w:val="00312D47"/>
    <w:rsid w:val="00323B5F"/>
    <w:rsid w:val="00331159"/>
    <w:rsid w:val="0034197C"/>
    <w:rsid w:val="003434EE"/>
    <w:rsid w:val="003824CA"/>
    <w:rsid w:val="003B3E75"/>
    <w:rsid w:val="003C1E0F"/>
    <w:rsid w:val="003D43FA"/>
    <w:rsid w:val="003D6647"/>
    <w:rsid w:val="0040284D"/>
    <w:rsid w:val="00432069"/>
    <w:rsid w:val="00445712"/>
    <w:rsid w:val="00460501"/>
    <w:rsid w:val="00460B5E"/>
    <w:rsid w:val="00463E92"/>
    <w:rsid w:val="00464A48"/>
    <w:rsid w:val="00481DFB"/>
    <w:rsid w:val="004B31D9"/>
    <w:rsid w:val="004C3255"/>
    <w:rsid w:val="004C3C2F"/>
    <w:rsid w:val="00560706"/>
    <w:rsid w:val="00576A1A"/>
    <w:rsid w:val="00585784"/>
    <w:rsid w:val="005B2E0B"/>
    <w:rsid w:val="005C5D69"/>
    <w:rsid w:val="005F6E14"/>
    <w:rsid w:val="005F771C"/>
    <w:rsid w:val="00615020"/>
    <w:rsid w:val="0065183B"/>
    <w:rsid w:val="006562BC"/>
    <w:rsid w:val="0066033C"/>
    <w:rsid w:val="0067199D"/>
    <w:rsid w:val="006724C8"/>
    <w:rsid w:val="006D02AE"/>
    <w:rsid w:val="00705226"/>
    <w:rsid w:val="00756B50"/>
    <w:rsid w:val="007641EB"/>
    <w:rsid w:val="007941AA"/>
    <w:rsid w:val="007B7B1C"/>
    <w:rsid w:val="007C16CF"/>
    <w:rsid w:val="007D4AE0"/>
    <w:rsid w:val="007E63D7"/>
    <w:rsid w:val="00835042"/>
    <w:rsid w:val="00851D75"/>
    <w:rsid w:val="00875ED0"/>
    <w:rsid w:val="008A2802"/>
    <w:rsid w:val="008F7FEC"/>
    <w:rsid w:val="009041E4"/>
    <w:rsid w:val="00930972"/>
    <w:rsid w:val="0093468B"/>
    <w:rsid w:val="00937272"/>
    <w:rsid w:val="009830B9"/>
    <w:rsid w:val="009B00E4"/>
    <w:rsid w:val="009C5731"/>
    <w:rsid w:val="009F6902"/>
    <w:rsid w:val="00A10F7A"/>
    <w:rsid w:val="00A24724"/>
    <w:rsid w:val="00A56813"/>
    <w:rsid w:val="00A76D0B"/>
    <w:rsid w:val="00AA60D2"/>
    <w:rsid w:val="00AE0F78"/>
    <w:rsid w:val="00AE21E7"/>
    <w:rsid w:val="00AE5136"/>
    <w:rsid w:val="00AF68CB"/>
    <w:rsid w:val="00B00FB1"/>
    <w:rsid w:val="00B0447C"/>
    <w:rsid w:val="00B8211E"/>
    <w:rsid w:val="00BC46C0"/>
    <w:rsid w:val="00BD2807"/>
    <w:rsid w:val="00BF611A"/>
    <w:rsid w:val="00C456E5"/>
    <w:rsid w:val="00C62C64"/>
    <w:rsid w:val="00C80524"/>
    <w:rsid w:val="00CC189E"/>
    <w:rsid w:val="00CE1A4D"/>
    <w:rsid w:val="00D02D98"/>
    <w:rsid w:val="00D74B7B"/>
    <w:rsid w:val="00D92EC7"/>
    <w:rsid w:val="00D94D9E"/>
    <w:rsid w:val="00D973CA"/>
    <w:rsid w:val="00DA2C18"/>
    <w:rsid w:val="00DC1B60"/>
    <w:rsid w:val="00DE01CB"/>
    <w:rsid w:val="00E17187"/>
    <w:rsid w:val="00E371C1"/>
    <w:rsid w:val="00E44516"/>
    <w:rsid w:val="00E61B14"/>
    <w:rsid w:val="00E83C14"/>
    <w:rsid w:val="00EC6CF9"/>
    <w:rsid w:val="00F05B78"/>
    <w:rsid w:val="00F432D3"/>
    <w:rsid w:val="00F46E19"/>
    <w:rsid w:val="00F51366"/>
    <w:rsid w:val="00F57E2D"/>
    <w:rsid w:val="00F62BC7"/>
    <w:rsid w:val="00F87BA5"/>
    <w:rsid w:val="00FA1A04"/>
    <w:rsid w:val="00FA3CBD"/>
    <w:rsid w:val="00FB6420"/>
    <w:rsid w:val="00FF3437"/>
    <w:rsid w:val="00FF5529"/>
    <w:rsid w:val="014C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C47512E"/>
  <w15:chartTrackingRefBased/>
  <w15:docId w15:val="{3803540F-A70D-4700-B451-28DEFFF9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hr-HR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pPr>
      <w:keepNext/>
      <w:numPr>
        <w:numId w:val="6"/>
      </w:numPr>
      <w:outlineLvl w:val="3"/>
    </w:pPr>
    <w:rPr>
      <w:b/>
      <w:bCs/>
    </w:rPr>
  </w:style>
  <w:style w:type="paragraph" w:styleId="Naslov5">
    <w:name w:val="heading 5"/>
    <w:basedOn w:val="Normal"/>
    <w:next w:val="Normal"/>
    <w:qFormat/>
    <w:pPr>
      <w:keepNext/>
      <w:numPr>
        <w:numId w:val="7"/>
      </w:numPr>
      <w:jc w:val="both"/>
      <w:outlineLvl w:val="4"/>
    </w:pPr>
    <w:rPr>
      <w:b/>
      <w:bCs/>
    </w:rPr>
  </w:style>
  <w:style w:type="paragraph" w:styleId="Naslov6">
    <w:name w:val="heading 6"/>
    <w:basedOn w:val="Normal"/>
    <w:next w:val="Normal"/>
    <w:qFormat/>
    <w:pPr>
      <w:keepNext/>
      <w:jc w:val="center"/>
      <w:outlineLvl w:val="5"/>
    </w:pPr>
    <w:rPr>
      <w:b/>
      <w:bCs/>
      <w:sz w:val="40"/>
    </w:rPr>
  </w:style>
  <w:style w:type="paragraph" w:styleId="Naslov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</w:style>
  <w:style w:type="paragraph" w:styleId="Tijeloteksta2">
    <w:name w:val="Body Text 2"/>
    <w:basedOn w:val="Normal"/>
    <w:pPr>
      <w:jc w:val="center"/>
    </w:pPr>
    <w:rPr>
      <w:b/>
      <w:bCs/>
      <w:sz w:val="32"/>
    </w:rPr>
  </w:style>
  <w:style w:type="paragraph" w:styleId="StandardWeb">
    <w:name w:val="Normal (Web)"/>
    <w:basedOn w:val="Normal"/>
    <w:rsid w:val="00A10F7A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8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Company>KONTO-PROM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Server-NEW</dc:creator>
  <cp:keywords/>
  <dc:description/>
  <cp:lastModifiedBy>Lucija Kolić</cp:lastModifiedBy>
  <cp:revision>11</cp:revision>
  <cp:lastPrinted>2006-05-17T18:35:00Z</cp:lastPrinted>
  <dcterms:created xsi:type="dcterms:W3CDTF">2023-03-21T18:17:00Z</dcterms:created>
  <dcterms:modified xsi:type="dcterms:W3CDTF">2023-03-31T09:44:00Z</dcterms:modified>
</cp:coreProperties>
</file>