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9117" w14:textId="3D460AE3" w:rsidR="0034555E" w:rsidRPr="0034555E" w:rsidRDefault="0034555E" w:rsidP="0034555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34555E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P</w:t>
      </w:r>
      <w:r w:rsidRPr="0034555E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RILOG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34555E" w:rsidRPr="0034555E" w14:paraId="24188689" w14:textId="77777777" w:rsidTr="00F06ABC">
        <w:tc>
          <w:tcPr>
            <w:tcW w:w="9854" w:type="dxa"/>
            <w:shd w:val="clear" w:color="auto" w:fill="E7E6E6"/>
          </w:tcPr>
          <w:p w14:paraId="2888D322" w14:textId="77777777" w:rsidR="0034555E" w:rsidRPr="0034555E" w:rsidRDefault="0034555E" w:rsidP="0034555E">
            <w:pPr>
              <w:tabs>
                <w:tab w:val="left" w:pos="2100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115423364"/>
            <w:r w:rsidRPr="0034555E">
              <w:rPr>
                <w:rFonts w:ascii="Times New Roman" w:eastAsia="Times New Roman" w:hAnsi="Times New Roman" w:cs="Times New Roman"/>
                <w:b/>
              </w:rPr>
              <w:tab/>
            </w:r>
            <w:r w:rsidRPr="0034555E">
              <w:rPr>
                <w:rFonts w:ascii="Times New Roman" w:eastAsia="Times New Roman" w:hAnsi="Times New Roman" w:cs="Times New Roman"/>
                <w:b/>
              </w:rPr>
              <w:tab/>
              <w:t>IZJAVA O NEKAŽNJAVANJU</w:t>
            </w:r>
          </w:p>
        </w:tc>
      </w:tr>
    </w:tbl>
    <w:bookmarkEnd w:id="0"/>
    <w:p w14:paraId="5BEDFEAC" w14:textId="77777777" w:rsidR="0034555E" w:rsidRPr="0034555E" w:rsidRDefault="0034555E" w:rsidP="003455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Cs/>
        </w:rPr>
        <w:t>(temeljem članka  251. stavka 1. točka 1. i članka 265. stavka 2. Zakona o javnoj nabavi („Narodne novine“ broj 120/16.)</w:t>
      </w:r>
    </w:p>
    <w:p w14:paraId="54500292" w14:textId="77777777" w:rsidR="0034555E" w:rsidRPr="0034555E" w:rsidRDefault="0034555E" w:rsidP="00345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C7F7F12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kojom ja __________________________________________________________</w:t>
      </w:r>
    </w:p>
    <w:p w14:paraId="623A9BD2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(ime i prezime, adresa stanovanja, OIB)</w:t>
      </w:r>
    </w:p>
    <w:p w14:paraId="7D78AFA9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9F7E793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kao osoba po zakonu ovlaštena za zastupanje gospodarskog subjekta:</w:t>
      </w:r>
    </w:p>
    <w:p w14:paraId="567BAB92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71F094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6B275739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(naziv i adresa gospodarskog subjekta, OIB)</w:t>
      </w:r>
    </w:p>
    <w:p w14:paraId="5F4A1067" w14:textId="77777777" w:rsidR="0034555E" w:rsidRPr="0034555E" w:rsidRDefault="0034555E" w:rsidP="0034555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764326F" w14:textId="77777777" w:rsidR="0034555E" w:rsidRPr="0034555E" w:rsidRDefault="0034555E" w:rsidP="0034555E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 xml:space="preserve">izjavljujem </w:t>
      </w:r>
      <w:r w:rsidRPr="0034555E">
        <w:rPr>
          <w:rFonts w:ascii="Times New Roman" w:eastAsia="Times New Roman" w:hAnsi="Times New Roman" w:cs="Times New Roman"/>
          <w:b/>
        </w:rPr>
        <w:t>za sebe i za gospodarski subjekt</w:t>
      </w:r>
      <w:r w:rsidRPr="0034555E">
        <w:rPr>
          <w:rFonts w:ascii="Times New Roman" w:eastAsia="Times New Roman" w:hAnsi="Times New Roman" w:cs="Times New Roman"/>
        </w:rPr>
        <w:t>, da protiv mene osobno niti protiv gospodarskog subjekta kojeg zastupam nije izrečena pravomoćna osuđujuća presuda za:</w:t>
      </w:r>
    </w:p>
    <w:p w14:paraId="19EF9F33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a) sudjelovanje u zločinačkoj organizaciji, na temelju</w:t>
      </w:r>
    </w:p>
    <w:p w14:paraId="18BB16F6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328. (zločinačko udruženje) i članka 329. (počinjenje kaznenog djela u sastavu zločinačkog udruženja) Kaznenog zakona</w:t>
      </w:r>
    </w:p>
    <w:p w14:paraId="5C6C8E04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333. (udruživanje za počinjenje kaznenih djela), iz Kaznenog zakona („Narodne novine“, br. 110/97., 27/98., 50/00., 129/00., 51/01., 111/03., 190/03., 105/04., 84/05., 71/06., 110/07., 152/08., 57/11., 77/11. i 143/12. )</w:t>
      </w:r>
    </w:p>
    <w:p w14:paraId="4B912790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b) korupciju, na temelju</w:t>
      </w:r>
    </w:p>
    <w:p w14:paraId="2BA55397" w14:textId="32944208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08493FD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792DF300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c) prijevaru, na temelju</w:t>
      </w:r>
    </w:p>
    <w:p w14:paraId="72D039A4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236. (prijevara), članka 247. (prijevara u gospodarskom poslovanju), članka 256. (utaja poreza ili carine) i članka 258. (subvencijska prijevara) Kaznenog zakona</w:t>
      </w:r>
    </w:p>
    <w:p w14:paraId="39402A83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6DABA6A6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d) terorizam ili kaznena djela povezana s terorističkim aktivnostima, na temelju</w:t>
      </w:r>
    </w:p>
    <w:p w14:paraId="6D251DF2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3FABFA1" w14:textId="77777777" w:rsidR="0034555E" w:rsidRPr="0034555E" w:rsidRDefault="0034555E" w:rsidP="003455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059660EE" w14:textId="77777777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e) pranje novca ili financiranje terorizma, na temelju</w:t>
      </w:r>
    </w:p>
    <w:p w14:paraId="75112AFA" w14:textId="77777777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98. (financiranje terorizma) i članka 265. (pranje novca) Kaznenog zakona</w:t>
      </w:r>
    </w:p>
    <w:p w14:paraId="2EAAB295" w14:textId="77777777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279. (pranje novca) iz Kaznenog zakona („Narodne novine“, br. 110/97., 27/98., 50/00., 129/00., 51/01., 111/03., 190/03., 105/04., 84/05., 71/06., 110/07., 152/08., 57/11., 77/11. i 143/12.)</w:t>
      </w:r>
    </w:p>
    <w:p w14:paraId="6591B80C" w14:textId="77777777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f) dječji rad ili druge oblike trgovanja ljudima, na temelju</w:t>
      </w:r>
    </w:p>
    <w:p w14:paraId="224E8DDC" w14:textId="77777777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106. (trgovanje ljudima) Kaznenog zakona</w:t>
      </w:r>
    </w:p>
    <w:p w14:paraId="2B4A869E" w14:textId="77777777" w:rsidR="00DA622C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175. (trgovanje ljudima i ropstvo) iz Kaznenog zakona („Narodne novine“, br. 110/97., 27/98., 50/00., 129/00., 51/01., 111/03., 190/03., 105/04., 84/05., 71/06., 110/07., 152/08., 57/11., 77/11. i 143/12.)</w:t>
      </w:r>
      <w:r w:rsidRPr="0034555E">
        <w:rPr>
          <w:rFonts w:ascii="Times New Roman" w:eastAsia="Times New Roman" w:hAnsi="Times New Roman" w:cs="Times New Roman"/>
        </w:rPr>
        <w:tab/>
      </w:r>
    </w:p>
    <w:p w14:paraId="6DA404F9" w14:textId="7EC6CA44" w:rsidR="0034555E" w:rsidRPr="0034555E" w:rsidRDefault="0034555E" w:rsidP="003455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  <w:t xml:space="preserve">                   </w:t>
      </w:r>
    </w:p>
    <w:p w14:paraId="485FAF74" w14:textId="77777777" w:rsidR="0034555E" w:rsidRPr="0034555E" w:rsidRDefault="0034555E" w:rsidP="0034555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55E">
        <w:rPr>
          <w:rFonts w:ascii="Times New Roman" w:eastAsia="Times New Roman" w:hAnsi="Times New Roman" w:cs="Times New Roman"/>
          <w:bCs/>
        </w:rPr>
        <w:t>Datum:________________ 2022. godine</w:t>
      </w:r>
    </w:p>
    <w:p w14:paraId="61E88471" w14:textId="19DADDAB" w:rsidR="007F4581" w:rsidRDefault="0034555E" w:rsidP="0034555E">
      <w:r w:rsidRPr="0034555E">
        <w:rPr>
          <w:rFonts w:ascii="Times New Roman" w:eastAsia="Times New Roman" w:hAnsi="Times New Roman" w:cs="Times New Roman"/>
          <w:bCs/>
        </w:rPr>
        <w:t xml:space="preserve">           </w:t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  <w:t xml:space="preserve"> M.P.         Potpis:  _________________________</w:t>
      </w:r>
      <w:r w:rsidRPr="0034555E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sectPr w:rsidR="007F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A7"/>
    <w:rsid w:val="002D65A7"/>
    <w:rsid w:val="0034555E"/>
    <w:rsid w:val="005806F4"/>
    <w:rsid w:val="007F4581"/>
    <w:rsid w:val="00D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E35D"/>
  <w15:chartTrackingRefBased/>
  <w15:docId w15:val="{DAA85957-C613-4F49-9336-B81FD3C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4</cp:revision>
  <dcterms:created xsi:type="dcterms:W3CDTF">2022-10-05T08:55:00Z</dcterms:created>
  <dcterms:modified xsi:type="dcterms:W3CDTF">2022-10-05T08:57:00Z</dcterms:modified>
</cp:coreProperties>
</file>